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MODUL AJAR 1 BAHASA INGGRIS TINGKAT LANJUT SMA/MA FASE F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Umum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81.0" w:type="dxa"/>
        <w:jc w:val="left"/>
        <w:tblInd w:w="4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5961"/>
        <w:tblGridChange w:id="0">
          <w:tblGrid>
            <w:gridCol w:w="2520"/>
            <w:gridCol w:w="5961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Kode Modul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Bahasa Inggris Tingkat Lanjut F.XI.1 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Penyusun/Tahun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Pratiwi Kusuma Dewi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/2023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Kelas/Fase Capaian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XI/Fase F</w:t>
            </w:r>
          </w:p>
        </w:tc>
      </w:tr>
      <w:tr>
        <w:trPr>
          <w:cantSplit w:val="0"/>
          <w:trHeight w:val="863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Elemen/Topik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Menyimak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Membaca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Menulis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Berbicara/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Ever Happened to So-and-So?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Alokasi Waktu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2700 menit (60 Jam Pelajaran)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Pertemuan Ke-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1 - 24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Profil Pelajar Pancasila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Critical Thinking Skills, Mutual Assiatance,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Global Diversity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Sarana Prasarana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LCD, Proyektor, Papan Tulis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Peserta Didik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Regular/tipikal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Model Pembelajaran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45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Problem-Based Learning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Mode Pembelajaran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0"/>
              </w:tabs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Tatap Muka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Komponen Inti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Tujuan Pembelajaran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Setelah mengikuti proses pembelajaran, peserta didik mampu: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dan menganalisis berbagai informasi dalam teks narasi lisan untuk merespons berbagai jenis pertanyaan;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mengaplikasikan bahasa Inggris untuk memulai, menjaga, merespons, dan menyimpulkan percakapan dan diskusi mengenai narasi lisan;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membuat presentasi mengenai berbagai jenis narasi dan menyampaikan perasaan dan pendapat mereka;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berbagai jenis teks narasi tertulis untuk mengidentifikasi, menganalisis, menyimpulkan, dan mengevaluasi elemen cerita seperti: latar, alur, dan karakter;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menganalisis dan mengevaluasi makna kata-kata tertentu dalam teks dan mengaplikasikannya dalam kalimat-kalimat dalam sebuah teks;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memahami ide, informasi, dan tujuan penulis dalam bentuk teks audiovisual;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menulis teks narasi yang mendalam dan kreatif dengan mengembangkan latar, alur, dan karakter, berdasarkan panduan penulisan, fungsi sosial, organisasi teks, dan fitur bahasa;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menyajikan dan mendemonstrasikan produk narasi menggunakan berbagai mode presentasi sesuai dengan audiens dan tujuan yang berbeda dalam bentuk cetak, audio, maupun digital;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menganalisis dan mengevaluasi perbedaan budaya di berbagai negara agar tidak terjadi kesalahpahaman dalam berkomunikasi dengan orang dari negara yang berbeda;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mengaplikasikan keterampilan abad ke-21 yang melibatkan pemikiran kritis, kreativitas, kolaborasi, dan komunikasi dalam mode lisan atau tertulis dalam pembelajaran berbasis proyek.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Pertanyaan Pemantik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engage your friends when narrating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mythical creatures do you often see in TV series, films and games?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the setting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Why is setting important?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Do you know about 5 senses technique and sensory details? What are they?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elements of a plot?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is a dynamic character?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is a regressive plot?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is a characterization?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4"/>
          <w:szCs w:val="24"/>
          <w:u w:val="none"/>
          <w:shd w:fill="auto" w:val="clear"/>
          <w:vertAlign w:val="baseline"/>
          <w:rtl w:val="0"/>
        </w:rPr>
        <w:t xml:space="preserve">What is a flat character?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51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Persiapan Pembelajaran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melakukan asesmen diagnostik dalam bentuk kuis sebelum pembelajaran yang dapat diambil dengan mengunduh file pdf di buku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Pathway to English SMA/MA Tingkat Lanjut Grade XI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menyiapkan bahan tayang PPT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 elemennya seperti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settings, plot, characterization, characters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540" w:right="0" w:hanging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Pembelajaran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setting of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Types of setting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Kinds of plot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(Pathway to English SMA/MA Tingkat Lanjut Grade XI)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Elements of plot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10" w:right="0" w:hanging="3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Types of Characters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(Pathway to English SMA/MA Tingkat Lanjut Grade XI)</w:t>
      </w:r>
    </w:p>
    <w:p w:rsidR="00000000" w:rsidDel="00000000" w:rsidP="00000000" w:rsidRDefault="00000000" w:rsidRPr="00000000" w14:paraId="00000045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Langkah Pembelajaran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 (2 JP) </w:t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engage your friends when narrating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1d1e"/>
          <w:sz w:val="22"/>
          <w:szCs w:val="22"/>
          <w:u w:val="none"/>
          <w:shd w:fill="auto" w:val="clear"/>
          <w:vertAlign w:val="baseline"/>
          <w:rtl w:val="0"/>
        </w:rPr>
        <w:t xml:space="preserve">What mythical creatures do you often see in TV series, films and games?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meminta peserta didik mengerjakan test diagnostik yang dapat diunduh di buku Pathway to English SMA/MA Tingkat Lanjut Grade XI dari Penerbir Erlangga.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memperlihatkan beberapa gambar terkait beberapa makhluk mitos dan bertanya nama-nama mereka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Tune 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informasi tentang makhluk-makhluk mitos dan menjawab pertanyaan yang disediakan.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dua buah teks dan menentukan siapa yang mengalami kejadian-kejadian tertentu. (page 3 – 5)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beberapa pernyataan dan responsnya sesuai dengan teks yang sudah dibaca. (page 5)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menentukan pernyataan-pernyataan yang ada pada tugas 4 dapat ditambahkan di suatu bagian dalam teks. (page 5)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kembali teks-teks yang ada pada aktivitas dua dan menjawab pertanyaan berdasarkan teks tersebut. (page 5)</w:t>
      </w:r>
    </w:p>
    <w:p w:rsidR="00000000" w:rsidDel="00000000" w:rsidP="00000000" w:rsidRDefault="00000000" w:rsidRPr="00000000" w14:paraId="0000005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perkenalan terhadap salah satu jenis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setting of the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 (3 JP) </w:t>
      </w:r>
    </w:p>
    <w:p w:rsidR="00000000" w:rsidDel="00000000" w:rsidP="00000000" w:rsidRDefault="00000000" w:rsidRPr="00000000" w14:paraId="0000005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setting of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(latar cerita).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about the setting of a story?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is setting in a story important?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setting of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setting of a story/latar cerita, macam-macam latar cerita, dan mengapa sebuah latar penting dalam cerita.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mengidentifikasi gambar yang tersedia berdasarkan tipe-tipe latar cerita. (page 7)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menyimak pembicaraan mengenai beberapa paragraf cerita dan menjawab pertanyaan mengenai pembicaraan tersebut. (page 8 – 9)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 latar cerita berdasarkan gambar yang disediakan. (task 9 page 10)</w:t>
      </w:r>
    </w:p>
    <w:p w:rsidR="00000000" w:rsidDel="00000000" w:rsidP="00000000" w:rsidRDefault="00000000" w:rsidRPr="00000000" w14:paraId="0000006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latar cerita.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five senses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details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3 (2 JP) </w:t>
      </w:r>
    </w:p>
    <w:p w:rsidR="00000000" w:rsidDel="00000000" w:rsidP="00000000" w:rsidRDefault="00000000" w:rsidRPr="00000000" w14:paraId="0000007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five senses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details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5 sense technique in enriching the setting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sensory details in the setting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five senses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details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five senses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details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(page 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membuat sebuah dialog menggunakan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berdasarkan situasi yang disediakan.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11 page 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mempraktikkan dialog yang sudah dibuat di depan kelas.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11 page 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8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five senses technique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sensory details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mengkonfirmasi materi yang akan dibahas pada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4 (3 JP) </w:t>
      </w:r>
    </w:p>
    <w:p w:rsidR="00000000" w:rsidDel="00000000" w:rsidP="00000000" w:rsidRDefault="00000000" w:rsidRPr="00000000" w14:paraId="0000008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reflexive pronouns?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reciprocal pronouns?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8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(page 12 – 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sebuah teks dengan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yang sesuai (Task 12 page 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lebih lanjut mengenai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5 (2 JP) </w:t>
      </w:r>
    </w:p>
    <w:p w:rsidR="00000000" w:rsidDel="00000000" w:rsidP="00000000" w:rsidRDefault="00000000" w:rsidRPr="00000000" w14:paraId="0000009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yang sudah dipelajari di pertemuan sebelumnya.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examples reflexive pronouns?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examples of reciprocal pronouns?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pemahaman lebih lanjut mengenai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lebih lanjut tentang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(page 12 – 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membuat dialog menggunakan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berdasarkan situasi yang disediakan (Task 13 page 15)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reflexive and reciprocal pronouns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plot cerita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6 (3 JP) </w:t>
      </w:r>
    </w:p>
    <w:p w:rsidR="00000000" w:rsidDel="00000000" w:rsidP="00000000" w:rsidRDefault="00000000" w:rsidRPr="00000000" w14:paraId="000000A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“friendship” sebagai salah satu plot sebuah cerita.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friendship?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describe friendship?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mengenai 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friendship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 sebagai salah satu plot sebuat cerita.</w:t>
      </w:r>
    </w:p>
    <w:p w:rsidR="00000000" w:rsidDel="00000000" w:rsidP="00000000" w:rsidRDefault="00000000" w:rsidRPr="00000000" w14:paraId="000000B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menggambarkan “friendship” berdasarkan pemikiran, perasaan, dan harapan mereka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(Task 1 Page 16)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memberikan gambaran tentang persahabatan berdasarkan gambar yang disediakan. (Task 2 page 16)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dan seorang teman membuat kutipan tentang persahabatan, lalu membandingkan perbedaan kutipan tersebut. (Task 3 Page 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mengenai 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friendship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 sebagai salah satu plot sebuah cerita.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plot cerita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7 (2 JP) </w:t>
      </w:r>
    </w:p>
    <w:p w:rsidR="00000000" w:rsidDel="00000000" w:rsidP="00000000" w:rsidRDefault="00000000" w:rsidRPr="00000000" w14:paraId="000000C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plot cerita.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plot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materi plot cerita. </w:t>
      </w:r>
    </w:p>
    <w:p w:rsidR="00000000" w:rsidDel="00000000" w:rsidP="00000000" w:rsidRDefault="00000000" w:rsidRPr="00000000" w14:paraId="000000C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jenis-jenis plot sebuah cerita dan contoh-contohnya (Page 17 – 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memahami jenis-jenis plot cerita.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lebih lanjut mengenai plot cerita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8 (3 JP) </w:t>
      </w:r>
    </w:p>
    <w:p w:rsidR="00000000" w:rsidDel="00000000" w:rsidP="00000000" w:rsidRDefault="00000000" w:rsidRPr="00000000" w14:paraId="000000D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plot cerita.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progressive plot?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me some examples of progressive plot?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dalam pemahaman lebih lanjut mengenai plot sebuah cerita. </w:t>
      </w:r>
    </w:p>
    <w:p w:rsidR="00000000" w:rsidDel="00000000" w:rsidP="00000000" w:rsidRDefault="00000000" w:rsidRPr="00000000" w14:paraId="000000D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kembali tentang jenis-jenis plot sebuah cerita dan contoh-contohnya (Page 17 – 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dongeng dan menjawab pertanyaan berdasarkan dongeng tersebut (Task 4 page 18 – 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pemahaman lebih lanjut mengenai plot sebuah cerita.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elements of plot.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9 (2 JP) </w:t>
      </w:r>
    </w:p>
    <w:p w:rsidR="00000000" w:rsidDel="00000000" w:rsidP="00000000" w:rsidRDefault="00000000" w:rsidRPr="00000000" w14:paraId="000000E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elements of plot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elements of plot?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elements of plot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E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kembali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elements of plot.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(Page 17 – 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dongeng pada Task 4 dan mencocokkan informasi yang tersedia dengan jenis-jenis plot dan elemen plot. (Task 5 page 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menyusun kalimat agar menjadi simpulan sebuah cerita (Task 6 page 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elements of plot.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meminta peserta didik untuk mengerjakan Task 7 halaman 22.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mandalami kembali plot sebuah cerita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10 (3 JP) </w:t>
      </w:r>
    </w:p>
    <w:p w:rsidR="00000000" w:rsidDel="00000000" w:rsidP="00000000" w:rsidRDefault="00000000" w:rsidRPr="00000000" w14:paraId="000000F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plot cerita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remember about plot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plot of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sebuah cerita dengan saksama. (Page 22 – 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mencocokkan topik yang disediakan dengan paragraph cerita yang sudah dibaca. (Task 9 page 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kembali teks di Task 8 dan menjawab pertanyaan yang disediakan (Task 10 page 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memerhatikan kata-kata tercetak hijau pada Task 8 dan mencocokkan dengan fungsi kata tersebut.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plot of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kosakata menggambarkan perubahan.</w:t>
      </w:r>
    </w:p>
    <w:p w:rsidR="00000000" w:rsidDel="00000000" w:rsidP="00000000" w:rsidRDefault="00000000" w:rsidRPr="00000000" w14:paraId="00000105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11 (2 JP) </w:t>
      </w:r>
    </w:p>
    <w:p w:rsidR="00000000" w:rsidDel="00000000" w:rsidP="00000000" w:rsidRDefault="00000000" w:rsidRPr="00000000" w14:paraId="0000010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kosakata menggambarkan perubahan.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vocabulary describing changes?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kosakata menggambarkan perubahan.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kosakata menggambarkan perubahan dan memberikan contoh-contoh katanya. (Page 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mengklasifikasikan kata-kata yang disediakan ke dalam kata-kata yang bermakna “naik” atau “turun”. (Task 12 page 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kosakata menggambarkan perubahan.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kosakata menggambarkan perubahan bagian dua.</w:t>
      </w:r>
    </w:p>
    <w:p w:rsidR="00000000" w:rsidDel="00000000" w:rsidP="00000000" w:rsidRDefault="00000000" w:rsidRPr="00000000" w14:paraId="0000011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12 (3 JP) </w:t>
      </w:r>
    </w:p>
    <w:p w:rsidR="00000000" w:rsidDel="00000000" w:rsidP="00000000" w:rsidRDefault="00000000" w:rsidRPr="00000000" w14:paraId="0000011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kosakata menggambarkan perubahan.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me some examples of words that describing changes.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kosakata menggambarkan perubahan.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kosakata menggambarkan perubahan dan memberikan contoh-contoh katanya. (Page 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kosakata yang tidak menggambarkan perubahan (page 27)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mengklasifikasikan kata-kata yang disediakan ke dalam kotak kata sifat atau kata keterangan. (Task 13 page 27)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kosakata menggambarkan perubahan.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kosakata menggambarkan perubahan bagian tiga.</w:t>
      </w:r>
    </w:p>
    <w:p w:rsidR="00000000" w:rsidDel="00000000" w:rsidP="00000000" w:rsidRDefault="00000000" w:rsidRPr="00000000" w14:paraId="0000012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13 (2 JP) </w:t>
      </w:r>
    </w:p>
    <w:p w:rsidR="00000000" w:rsidDel="00000000" w:rsidP="00000000" w:rsidRDefault="00000000" w:rsidRPr="00000000" w14:paraId="0000012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kosakata menggambarkan perubahan bagian 3.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me some examples of words that describing changes.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kosakata menggambarkan perubahan.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melengkapi kalimat dengan kata-kata yang menggambarkan perubahan dengan tepat. (Task 14 Page 28)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 sebuah paragraf berisi kata-kata yang menggambarkan perubahan berdasarkan topik yang tersedia. (Task 15 page 28)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kosakata menggambarkan perubahan. 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memirsa video dan menganalisis plot dalam video tersebut.</w:t>
      </w:r>
    </w:p>
    <w:p w:rsidR="00000000" w:rsidDel="00000000" w:rsidP="00000000" w:rsidRDefault="00000000" w:rsidRPr="00000000" w14:paraId="00000139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14 (3 JP) </w:t>
      </w:r>
    </w:p>
    <w:p w:rsidR="00000000" w:rsidDel="00000000" w:rsidP="00000000" w:rsidRDefault="00000000" w:rsidRPr="00000000" w14:paraId="0000013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plot diagram.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still remember about the plot of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about a plot diagram?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plot diagram.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mengobservasi gambar yang tersedia dan mencocokkan judul cerita dengan gambar tersebut. (Task 16 Page 29)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secara berpasangan mencari sebuah dongeng di penyedia layanan video di Internet. Tonton video tersebut dan menganalisis video untuk menentukan plot diagram.   (Task 17 page 29)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plot diagram.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menganalisis salah satu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functional text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4B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15 (2 JP) </w:t>
      </w:r>
    </w:p>
    <w:p w:rsidR="00000000" w:rsidDel="00000000" w:rsidP="00000000" w:rsidRDefault="00000000" w:rsidRPr="00000000" w14:paraId="0000014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tiket film sebagai salah satu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functional text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ever bought a movie ticket?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is written in the ticket?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tiket film sebagai salah satu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functional text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memerhatikan sebuah tiket film dan memutuskan pernyataan yang tersedia adalah benar atau salah sesuai informasi pada tiket tersebut. (Task 18 Page 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menjawab pertanyaan berdasarkan informasi pada tiket film.  (Task 19 page 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tiket film sebagai salah satu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functional text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5E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16 (3 JP) </w:t>
      </w:r>
    </w:p>
    <w:p w:rsidR="00000000" w:rsidDel="00000000" w:rsidP="00000000" w:rsidRDefault="00000000" w:rsidRPr="00000000" w14:paraId="0000016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pemahaman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2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characterization in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some examples of 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pemahaman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positive and negative chracterization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memerhatikan beberapa kata yang tersedia dan mengklasifikasikan kata tersebut ke dalam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positive characterization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atau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negative characterization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(Task 1 Page 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mengklasifikasikan beberapa sifat/perbuatan karakter ke dalam tabel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positive characterization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atau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negative characterization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(Task 2 page 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71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17 (2 JP) </w:t>
      </w:r>
    </w:p>
    <w:p w:rsidR="00000000" w:rsidDel="00000000" w:rsidP="00000000" w:rsidRDefault="00000000" w:rsidRPr="00000000" w14:paraId="0000017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some examples of 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lebih lanjut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direct and indirect characterization)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(page 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dua buah cerita secara saksama dan menganalisa kesamaan di antara karakter cerita tersebut. (Task 4 page 34)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menuliskan nama karakter yang sesuai pada kalimat yang menjelaskan karakter tersebut (Task 5 page 35)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memutuskan apakah pernyataan yang tertulis benar atau salah berdasarkan informasi pada cerita. (Task 6 page 35)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characterization in a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pemahaman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characters and 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8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18 (3 JP) </w:t>
      </w:r>
    </w:p>
    <w:p w:rsidR="00000000" w:rsidDel="00000000" w:rsidP="00000000" w:rsidRDefault="00000000" w:rsidRPr="00000000" w14:paraId="0000018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characters and 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you know about characters in a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difference between major characters and minor characters?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characters and 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(15’) 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lebih lanjut tentang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characters and characterization in a story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protagonist, antagonist, flat and round characters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(page 37)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hanging="45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dua buah cerita pada halaman 32 – 34 dan menentukan tipe-tipe karakter pada cerita tersebut (Task 7 page 38 – 39)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melakukan refleksi mengenai pembelajaran yang telah dilakukan,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characters and characterization in a story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membuat sebuah teks naratif sesuai materi yang sudah dipelajari</w:t>
      </w:r>
    </w:p>
    <w:p w:rsidR="00000000" w:rsidDel="00000000" w:rsidP="00000000" w:rsidRDefault="00000000" w:rsidRPr="00000000" w14:paraId="0000019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19 (2 JP) </w:t>
      </w:r>
    </w:p>
    <w:p w:rsidR="00000000" w:rsidDel="00000000" w:rsidP="00000000" w:rsidRDefault="00000000" w:rsidRPr="00000000" w14:paraId="0000019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have you learned about narrative texts?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know how to write a narrative text?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menulis naratif teks.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membuat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draft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cerita (topik, tema, plot, latar, karakter) yang akan ditulis.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8 Page 39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A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membuat sebuah teks naratif sesuai materi yang sudah dipelajari.</w:t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20 (3 JP) </w:t>
      </w:r>
    </w:p>
    <w:p w:rsidR="00000000" w:rsidDel="00000000" w:rsidP="00000000" w:rsidRDefault="00000000" w:rsidRPr="00000000" w14:paraId="000001A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finished writing your draft?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materi menulis naratif teks.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mulai menulis sebuah naratif teks.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8 Page 39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mendampingi peserta didik dalam penulisan naratif teks. </w:t>
      </w:r>
    </w:p>
    <w:p w:rsidR="00000000" w:rsidDel="00000000" w:rsidP="00000000" w:rsidRDefault="00000000" w:rsidRPr="00000000" w14:paraId="000001B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mempresentasikan naratif teks yang sudah dibuat.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21 (2 JP) </w:t>
      </w:r>
    </w:p>
    <w:p w:rsidR="00000000" w:rsidDel="00000000" w:rsidP="00000000" w:rsidRDefault="00000000" w:rsidRPr="00000000" w14:paraId="000001B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 finished writing your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presenting your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mempresentasikan naratif teks yang sudah dibuat.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mempresentasikan naratif teks yang sudah dibuat.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 8 Page 39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menuliskan komentar tentang cerita yang sudah dipresentasikan. </w:t>
      </w:r>
    </w:p>
    <w:p w:rsidR="00000000" w:rsidDel="00000000" w:rsidP="00000000" w:rsidRDefault="00000000" w:rsidRPr="00000000" w14:paraId="000001C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proyek menganalisis sebuah cerita.</w:t>
      </w:r>
    </w:p>
    <w:p w:rsidR="00000000" w:rsidDel="00000000" w:rsidP="00000000" w:rsidRDefault="00000000" w:rsidRPr="00000000" w14:paraId="000001C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22 (3 JP) </w:t>
      </w:r>
    </w:p>
    <w:p w:rsidR="00000000" w:rsidDel="00000000" w:rsidP="00000000" w:rsidRDefault="00000000" w:rsidRPr="00000000" w14:paraId="000001C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narrative texts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favorite short story?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Who is your favorite writer?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proyek menganalisis sebuah cerita.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membaca cerita favorit mereka dari penulis yang mereka suka. (Page 40)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menuliskan catatan penting tentang latar, plot dan karakter pada cerita yang sudah dibaca. 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melanjutkan menganalisis dan mengevaluasi latar, plot, dan karakter berdasarkan teori yang sudah dipelajari. (Page 40)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mendampingi peserta didik dalam pengerjaan proyek. </w:t>
      </w:r>
    </w:p>
    <w:p w:rsidR="00000000" w:rsidDel="00000000" w:rsidP="00000000" w:rsidRDefault="00000000" w:rsidRPr="00000000" w14:paraId="000001DB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mempresentasikan laporan analisis sebuah cerita.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23 (2 JP) </w:t>
      </w:r>
    </w:p>
    <w:p w:rsidR="00000000" w:rsidDel="00000000" w:rsidP="00000000" w:rsidRDefault="00000000" w:rsidRPr="00000000" w14:paraId="000001E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memberikan pertanyaan pemantik terkait mempresentasikan laporan analisis sebuah cerita.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294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 ready to present your report?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mempresentasikan laporan analisis sebuah cerita.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(70’) 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mempresentasikan laporan analisis cerita yang sudah mereka buat. (Page 40)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mengomentari dan memberikan masukan laporan yang dibuat peserta didik.</w:t>
      </w:r>
    </w:p>
    <w:p w:rsidR="00000000" w:rsidDel="00000000" w:rsidP="00000000" w:rsidRDefault="00000000" w:rsidRPr="00000000" w14:paraId="000001E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mengerjakan latihan soal tipe AKM.</w:t>
      </w:r>
    </w:p>
    <w:p w:rsidR="00000000" w:rsidDel="00000000" w:rsidP="00000000" w:rsidRDefault="00000000" w:rsidRPr="00000000" w14:paraId="000001EF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Pertemuan 24 (3 JP) </w:t>
      </w:r>
    </w:p>
    <w:p w:rsidR="00000000" w:rsidDel="00000000" w:rsidP="00000000" w:rsidRDefault="00000000" w:rsidRPr="00000000" w14:paraId="000001F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awal (10’)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membuka kegiatan pembelajaran dengan mengucapkan salam.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Perwakilan peserta didik memimpin doa.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menanyakan kabar peserta didik dan memeriksa kehadiran peserta didik.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tujuan pembelajaran yang ingin dicapai pada latihan soal tipe AKM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Inti (115’) 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Peserta didik mengerjakan latihan soal tipe AKM (Page 41 to 45)</w:t>
      </w:r>
    </w:p>
    <w:p w:rsidR="00000000" w:rsidDel="00000000" w:rsidP="00000000" w:rsidRDefault="00000000" w:rsidRPr="00000000" w14:paraId="000001F9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Kegiatan Penutup (10’) 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menyampaikan agenda pertemuan berikutnya, yaitu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effective persuasion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F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Rencana Asesmen</w:t>
      </w:r>
    </w:p>
    <w:p w:rsidR="00000000" w:rsidDel="00000000" w:rsidP="00000000" w:rsidRDefault="00000000" w:rsidRPr="00000000" w14:paraId="000001FF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tugas terstruktur, yaitu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41 – 45.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Pengayaan dan Remedial</w:t>
      </w:r>
    </w:p>
    <w:p w:rsidR="00000000" w:rsidDel="00000000" w:rsidP="00000000" w:rsidRDefault="00000000" w:rsidRPr="00000000" w14:paraId="00000202">
      <w:pPr>
        <w:tabs>
          <w:tab w:val="left" w:leader="none" w:pos="450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Peserta didik mengerjakan soal pengayaan dan remedial yang terdapat di akhir bab. Soal tersebut dapat diunduh dengan scan QR. Soal dikerjakan secara digital.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Refleksi Peserta Didik dan Guru</w:t>
      </w:r>
    </w:p>
    <w:p w:rsidR="00000000" w:rsidDel="00000000" w:rsidP="00000000" w:rsidRDefault="00000000" w:rsidRPr="00000000" w14:paraId="00000205">
      <w:pPr>
        <w:tabs>
          <w:tab w:val="left" w:leader="none" w:pos="450"/>
        </w:tabs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Peserta Didik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review your understanding, answer the following questions: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the elements of a plot?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dynamic character?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regressive plot? Write an example.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characterization?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14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a flat character?</w:t>
      </w:r>
    </w:p>
    <w:p w:rsidR="00000000" w:rsidDel="00000000" w:rsidP="00000000" w:rsidRDefault="00000000" w:rsidRPr="00000000" w14:paraId="0000020C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Refleksi Guru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teaching and learning process run as planned?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the students participate in class activities?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students have any difficulties in understanding some parts of the materials?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160" w:before="0" w:line="259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Lampiran</w:t>
      </w:r>
    </w:p>
    <w:p w:rsidR="00000000" w:rsidDel="00000000" w:rsidP="00000000" w:rsidRDefault="00000000" w:rsidRPr="00000000" w14:paraId="00000215">
      <w:pPr>
        <w:tabs>
          <w:tab w:val="left" w:leader="none" w:pos="450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Lembar Aktivitas</w:t>
      </w:r>
    </w:p>
    <w:p w:rsidR="00000000" w:rsidDel="00000000" w:rsidP="00000000" w:rsidRDefault="00000000" w:rsidRPr="00000000" w14:paraId="00000216">
      <w:pP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Silakan kerjakan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Critical Thinking Tasks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dari Buku Pathway to English SMA/MA Grade XI Tingkat Lanjut dari PT Penerbit Erlangga halaman 41 – 45.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45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Bacaan Guru dan Peserta Didik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5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Pathway to English SMA/MA Grade XI Tingkat Lanjut dari PT Penerbit Erlangga.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0" w:before="0" w:line="259" w:lineRule="auto"/>
        <w:ind w:left="360" w:right="0" w:firstLine="9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Daftar Pustaka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900" w:right="0" w:hanging="45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Sudarwati, Th. M. dan Eudia Grace. 2023. Pathway to English SMA/MA Grade XI Tingkat Lanjut. Jakarta: PT Penerbit Erlangga.</w:t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1146" w:hanging="360"/>
      </w:pPr>
      <w:rPr/>
    </w:lvl>
    <w:lvl w:ilvl="1">
      <w:start w:val="1"/>
      <w:numFmt w:val="lowerLetter"/>
      <w:lvlText w:val="%2."/>
      <w:lvlJc w:val="left"/>
      <w:pPr>
        <w:ind w:left="1866" w:hanging="360"/>
      </w:pPr>
      <w:rPr/>
    </w:lvl>
    <w:lvl w:ilvl="2">
      <w:start w:val="1"/>
      <w:numFmt w:val="lowerRoman"/>
      <w:lvlText w:val="%3."/>
      <w:lvlJc w:val="right"/>
      <w:pPr>
        <w:ind w:left="2586" w:hanging="180"/>
      </w:pPr>
      <w:rPr/>
    </w:lvl>
    <w:lvl w:ilvl="3">
      <w:start w:val="1"/>
      <w:numFmt w:val="decimal"/>
      <w:lvlText w:val="%4."/>
      <w:lvlJc w:val="left"/>
      <w:pPr>
        <w:ind w:left="3306" w:hanging="360"/>
      </w:pPr>
      <w:rPr/>
    </w:lvl>
    <w:lvl w:ilvl="4">
      <w:start w:val="1"/>
      <w:numFmt w:val="lowerLetter"/>
      <w:lvlText w:val="%5."/>
      <w:lvlJc w:val="left"/>
      <w:pPr>
        <w:ind w:left="4026" w:hanging="360"/>
      </w:pPr>
      <w:rPr/>
    </w:lvl>
    <w:lvl w:ilvl="5">
      <w:start w:val="1"/>
      <w:numFmt w:val="lowerRoman"/>
      <w:lvlText w:val="%6."/>
      <w:lvlJc w:val="right"/>
      <w:pPr>
        <w:ind w:left="4746" w:hanging="180"/>
      </w:pPr>
      <w:rPr/>
    </w:lvl>
    <w:lvl w:ilvl="6">
      <w:start w:val="1"/>
      <w:numFmt w:val="decimal"/>
      <w:lvlText w:val="%7."/>
      <w:lvlJc w:val="left"/>
      <w:pPr>
        <w:ind w:left="5466" w:hanging="360"/>
      </w:pPr>
      <w:rPr/>
    </w:lvl>
    <w:lvl w:ilvl="7">
      <w:start w:val="1"/>
      <w:numFmt w:val="lowerLetter"/>
      <w:lvlText w:val="%8."/>
      <w:lvlJc w:val="left"/>
      <w:pPr>
        <w:ind w:left="6186" w:hanging="360"/>
      </w:pPr>
      <w:rPr/>
    </w:lvl>
    <w:lvl w:ilvl="8">
      <w:start w:val="1"/>
      <w:numFmt w:val="lowerRoman"/>
      <w:lvlText w:val="%9."/>
      <w:lvlJc w:val="right"/>
      <w:pPr>
        <w:ind w:left="6906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✔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5"/>
      <w:numFmt w:val="bullet"/>
      <w:lvlText w:val="-"/>
      <w:lvlJc w:val="left"/>
      <w:pPr>
        <w:ind w:left="840" w:hanging="360"/>
      </w:pPr>
      <w:rPr>
        <w:rFonts w:ascii="Times New Roman" w:cs="Times New Roman" w:eastAsia="Times New Roman" w:hAnsi="Times New Roman"/>
        <w:i w:val="1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90" w:hanging="360"/>
      </w:pPr>
      <w:rPr/>
    </w:lvl>
    <w:lvl w:ilvl="2">
      <w:start w:val="1"/>
      <w:numFmt w:val="lowerRoman"/>
      <w:lvlText w:val="%3."/>
      <w:lvlJc w:val="right"/>
      <w:pPr>
        <w:ind w:left="2610" w:hanging="180"/>
      </w:pPr>
      <w:rPr/>
    </w:lvl>
    <w:lvl w:ilvl="3">
      <w:start w:val="1"/>
      <w:numFmt w:val="decimal"/>
      <w:lvlText w:val="%4."/>
      <w:lvlJc w:val="left"/>
      <w:pPr>
        <w:ind w:left="3330" w:hanging="360"/>
      </w:pPr>
      <w:rPr/>
    </w:lvl>
    <w:lvl w:ilvl="4">
      <w:start w:val="1"/>
      <w:numFmt w:val="lowerLetter"/>
      <w:lvlText w:val="%5."/>
      <w:lvlJc w:val="left"/>
      <w:pPr>
        <w:ind w:left="4050" w:hanging="360"/>
      </w:pPr>
      <w:rPr/>
    </w:lvl>
    <w:lvl w:ilvl="5">
      <w:start w:val="1"/>
      <w:numFmt w:val="lowerRoman"/>
      <w:lvlText w:val="%6."/>
      <w:lvlJc w:val="right"/>
      <w:pPr>
        <w:ind w:left="4770" w:hanging="180"/>
      </w:pPr>
      <w:rPr/>
    </w:lvl>
    <w:lvl w:ilvl="6">
      <w:start w:val="1"/>
      <w:numFmt w:val="decimal"/>
      <w:lvlText w:val="%7."/>
      <w:lvlJc w:val="left"/>
      <w:pPr>
        <w:ind w:left="5490" w:hanging="360"/>
      </w:pPr>
      <w:rPr/>
    </w:lvl>
    <w:lvl w:ilvl="7">
      <w:start w:val="1"/>
      <w:numFmt w:val="lowerLetter"/>
      <w:lvlText w:val="%8."/>
      <w:lvlJc w:val="left"/>
      <w:pPr>
        <w:ind w:left="6210" w:hanging="360"/>
      </w:pPr>
      <w:rPr/>
    </w:lvl>
    <w:lvl w:ilvl="8">
      <w:start w:val="1"/>
      <w:numFmt w:val="lowerRoman"/>
      <w:lvlText w:val="%9."/>
      <w:lvlJc w:val="right"/>
      <w:pPr>
        <w:ind w:left="693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 w:val="1"/>
    <w:rsid w:val="00000CA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B868CD"/>
    <w:rPr>
      <w:color w:val="808080"/>
    </w:rPr>
  </w:style>
  <w:style w:type="character" w:styleId="ListParagraphChar" w:customStyle="1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 w:val="1"/>
    <w:rsid w:val="00B868CD"/>
  </w:style>
  <w:style w:type="character" w:styleId="Hyperlink">
    <w:name w:val="Hyperlink"/>
    <w:basedOn w:val="DefaultParagraphFont"/>
    <w:uiPriority w:val="99"/>
    <w:unhideWhenUsed w:val="1"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3B2D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475E8B"/>
    <w:pPr>
      <w:autoSpaceDE w:val="0"/>
      <w:autoSpaceDN w:val="0"/>
      <w:adjustRightInd w:val="0"/>
      <w:spacing w:after="0" w:line="240" w:lineRule="auto"/>
    </w:pPr>
    <w:rPr>
      <w:rFonts w:ascii="Gilam Book" w:cs="Gilam Book" w:hAnsi="Gilam Book"/>
      <w:color w:val="000000"/>
      <w:sz w:val="24"/>
      <w:szCs w:val="24"/>
    </w:rPr>
  </w:style>
  <w:style w:type="paragraph" w:styleId="Pa41" w:customStyle="1">
    <w:name w:val="Pa41"/>
    <w:basedOn w:val="Default"/>
    <w:next w:val="Default"/>
    <w:uiPriority w:val="99"/>
    <w:rsid w:val="00475E8B"/>
    <w:pPr>
      <w:spacing w:line="221" w:lineRule="atLeast"/>
    </w:pPr>
    <w:rPr>
      <w:rFonts w:cstheme="minorBidi"/>
      <w:color w:val="aut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H/LCJogsfGIJzjdEmCmt9KTiog==">CgMxLjAyCGguZ2pkZ3hzMgloLjMwajB6bGw4AHIhMVVhYlozd2ZmT2h1RGNrRmtOdlVjdjBFT01leGpMc19O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2022-08-01T06:54:00Z</dcterms:created>
  <dc:creator>MutiaRKinasih</dc:creator>
</cp:coreProperties>
</file>